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C5" w:rsidRDefault="002C79C5" w:rsidP="002C79C5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2C79C5" w:rsidRDefault="002C79C5" w:rsidP="002C79C5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9C5" w:rsidRDefault="002C79C5" w:rsidP="002C79C5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директора Департаменту економіки та інвестицій виконавчого органу Київської міської ради (Київської міської державної адміністрації)</w:t>
      </w:r>
    </w:p>
    <w:p w:rsidR="00F85356" w:rsidRPr="00A24FDB" w:rsidRDefault="003A7CDA" w:rsidP="00F85356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A24FDB" w:rsidRPr="00A24FD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24FDB" w:rsidRPr="00A24FD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08</w:t>
      </w:r>
      <w:r w:rsidR="00A24FDB" w:rsidRPr="00A24FD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A24FDB" w:rsidRPr="00A24FD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листопада</w:t>
      </w:r>
      <w:r w:rsidR="00A24FDB" w:rsidRPr="00A24FDB">
        <w:rPr>
          <w:rFonts w:ascii="Times New Roman" w:eastAsia="Times New Roman" w:hAnsi="Times New Roman"/>
          <w:sz w:val="26"/>
          <w:szCs w:val="26"/>
          <w:lang w:eastAsia="ru-RU"/>
        </w:rPr>
        <w:t xml:space="preserve"> 2016 року №  </w:t>
      </w:r>
      <w:r w:rsidR="00A24FDB" w:rsidRPr="00A24FD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94</w:t>
      </w:r>
      <w:bookmarkStart w:id="0" w:name="_GoBack"/>
      <w:bookmarkEnd w:id="0"/>
    </w:p>
    <w:p w:rsidR="00491156" w:rsidRDefault="00491156" w:rsidP="00F8535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491156" w:rsidRDefault="00491156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491156" w:rsidRDefault="00491156" w:rsidP="002C7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765CED" w:rsidRDefault="00765CED" w:rsidP="002C7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інформаційн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картк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</w:t>
      </w:r>
    </w:p>
    <w:p w:rsidR="00765CED" w:rsidRPr="00765CED" w:rsidRDefault="00765CED" w:rsidP="002C7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адміністративної послуги</w:t>
      </w:r>
    </w:p>
    <w:p w:rsidR="007345A2" w:rsidRDefault="00AC4577" w:rsidP="002C7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 w:rsidRPr="00AC4577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видач</w:t>
      </w:r>
      <w:r w:rsidR="00A067DA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а</w:t>
      </w:r>
      <w:r w:rsidRPr="00AC4577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ліцензії на експорт товарів</w:t>
      </w:r>
      <w:r w:rsidR="007345A2" w:rsidRPr="007345A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</w:t>
      </w:r>
    </w:p>
    <w:p w:rsidR="00765CED" w:rsidRPr="00765CED" w:rsidRDefault="00765CED" w:rsidP="002C79C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caps/>
          <w:lang w:eastAsia="ru-RU"/>
        </w:rPr>
        <w:t>(</w:t>
      </w:r>
      <w:r w:rsidRPr="00765CED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0F3251" w:rsidRPr="000F3251" w:rsidRDefault="00932FA6" w:rsidP="002C7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F32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економіки та інвестицій</w:t>
      </w:r>
    </w:p>
    <w:p w:rsidR="00765CED" w:rsidRPr="00932FA6" w:rsidRDefault="00932FA6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виконавч</w:t>
      </w:r>
      <w:r w:rsidR="000F32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орган Київської міської ради (Київської міської державної адміністрації)  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E30A09" w:rsidRDefault="00E30A09" w:rsidP="00E30A09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</w:p>
    <w:p w:rsidR="00E30A09" w:rsidRDefault="00E30A09" w:rsidP="00E30A09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</w:p>
    <w:p w:rsidR="00E30A09" w:rsidRPr="0099762D" w:rsidRDefault="00E30A09" w:rsidP="00E30A09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9762D">
        <w:rPr>
          <w:rFonts w:ascii="Times New Roman" w:eastAsia="Times New Roman" w:hAnsi="Times New Roman" w:cs="Times New Roman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 та відділи (Центри) надання адміністративних послуг районних в місті Києві державних адміністрацій</w:t>
      </w:r>
    </w:p>
    <w:p w:rsidR="00E30A09" w:rsidRPr="0099762D" w:rsidRDefault="00E30A09" w:rsidP="00E30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62D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765CED" w:rsidRPr="0099762D" w:rsidRDefault="00765CED" w:rsidP="000F32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0A09" w:rsidRPr="0099762D" w:rsidRDefault="00E30A09" w:rsidP="000F32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0A09" w:rsidRPr="0099762D" w:rsidRDefault="00E30A09" w:rsidP="000F32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0A09" w:rsidRPr="0099762D" w:rsidRDefault="00E30A09" w:rsidP="000F32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99762D" w:rsidTr="00E30A09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99762D" w:rsidRDefault="00765CED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Інформація про центр</w:t>
            </w:r>
            <w:r w:rsidR="00B6100A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765CED" w:rsidRPr="0099762D" w:rsidRDefault="00E30A09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центрів надання адміністративної послуги, в яких здійснюється обслуговування суб’єкта звернення</w:t>
            </w:r>
          </w:p>
        </w:tc>
        <w:tc>
          <w:tcPr>
            <w:tcW w:w="6175" w:type="dxa"/>
          </w:tcPr>
          <w:p w:rsidR="00765CED" w:rsidRPr="0099762D" w:rsidRDefault="002E21B4" w:rsidP="0091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E30A09" w:rsidRPr="0099762D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E30A09" w:rsidRPr="0099762D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E30A09" w:rsidRPr="0099762D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E30A09" w:rsidRPr="0099762D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E30A09" w:rsidRPr="0099762D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Відділ (Центр) надання адміністративних послуг </w:t>
            </w: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Оболонської районної в місті Києві державної адміністрації</w:t>
            </w:r>
          </w:p>
          <w:p w:rsidR="00E30A09" w:rsidRPr="0099762D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E30A09" w:rsidRPr="0099762D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E30A09" w:rsidRPr="0099762D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E30A09" w:rsidRPr="0099762D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  <w:p w:rsidR="00E30A09" w:rsidRPr="0099762D" w:rsidRDefault="00E30A09" w:rsidP="00E3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</w:tcPr>
          <w:p w:rsidR="00765CED" w:rsidRPr="0099762D" w:rsidRDefault="00E30A09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центрів надання адміністративної послуги</w:t>
            </w:r>
            <w:r w:rsidRPr="0099762D">
              <w:t xml:space="preserve"> </w:t>
            </w: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телефони/факси (довідки), адреси електронної пошти та веб-сайти центрів надання адміністративної послуги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16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0"/>
              <w:gridCol w:w="1635"/>
              <w:gridCol w:w="2294"/>
            </w:tblGrid>
            <w:tr w:rsidR="00E30A09" w:rsidRPr="0099762D" w:rsidTr="00904ED1">
              <w:trPr>
                <w:trHeight w:val="25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Контактні телефони, електронна адреса</w:t>
                  </w:r>
                </w:p>
              </w:tc>
            </w:tr>
            <w:tr w:rsidR="00E30A09" w:rsidRPr="0099762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976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вул. Дніпровська набережна, 19-б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(044) 202-60-38, 202-60-39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e-</w:t>
                  </w:r>
                  <w:proofErr w:type="spellStart"/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mail</w:t>
                  </w:r>
                  <w:proofErr w:type="spellEnd"/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: </w:t>
                  </w:r>
                  <w:r w:rsidRPr="0099762D">
                    <w:rPr>
                      <w:rStyle w:val="-"/>
                      <w:rFonts w:ascii="Times New Roman" w:hAnsi="Times New Roman"/>
                      <w:sz w:val="16"/>
                      <w:szCs w:val="16"/>
                      <w:lang w:val="en-US" w:bidi="uk-UA"/>
                    </w:rPr>
                    <w:t>nap@kievcity.gov.ua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99762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976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Голосіївської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Голосіївський, 42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281-66-66</w:t>
                  </w: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 xml:space="preserve"> 281-66-</w:t>
                  </w: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hyperlink r:id="rId9" w:history="1">
                    <w:r w:rsidRPr="0099762D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dozvil_golos@ukr.net</w:t>
                    </w:r>
                  </w:hyperlink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99762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976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Дарницької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вул. Олійника, 21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564-90-26</w:t>
                  </w: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572-04-40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0" w:history="1">
                    <w:r w:rsidRPr="0099762D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dozvil@drda.gov.ua</w:t>
                    </w:r>
                  </w:hyperlink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99762D" w:rsidTr="00904ED1">
              <w:trPr>
                <w:trHeight w:val="630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976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Деснянської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</w:t>
                  </w:r>
                  <w:r w:rsidRPr="0099762D">
                    <w:rPr>
                      <w:sz w:val="16"/>
                      <w:szCs w:val="16"/>
                    </w:rPr>
                    <w:t xml:space="preserve"> </w:t>
                  </w: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Маяковського, 29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546-99-00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1" w:history="1">
                    <w:r w:rsidRPr="0099762D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pidpred@ukr.net</w:t>
                    </w:r>
                  </w:hyperlink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99762D" w:rsidTr="00904ED1">
              <w:trPr>
                <w:trHeight w:val="630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Лісовий, 39-а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518-04-76, 518-04-79,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518-04-62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pidpred@ukr.net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99762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976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Дніпровської районної в місті Києві державної адміністрації</w:t>
                  </w:r>
                </w:p>
                <w:p w:rsidR="00E30A09" w:rsidRPr="0099762D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вул. </w:t>
                  </w:r>
                  <w:proofErr w:type="spellStart"/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Бажова</w:t>
                  </w:r>
                  <w:proofErr w:type="spellEnd"/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, 11/8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559-73-78</w:t>
                  </w: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, 559-30-25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2" w:history="1">
                    <w:r w:rsidRPr="0099762D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dozvid@ukr.net</w:t>
                    </w:r>
                  </w:hyperlink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99762D" w:rsidTr="00904ED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Відділ (Центр) надання адміністративних послуг Оболонської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Героїв Сталінграду, 57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485-22-74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oboloncentre@i.ua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99762D" w:rsidTr="00904ED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вул. Маршала Тимошенка, 16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(044) 426-56-65, 428-03-00, 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426-44-00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3" w:history="1">
                    <w:r w:rsidRPr="0099762D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oboloncentre@i.ua</w:t>
                    </w:r>
                  </w:hyperlink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99762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Печерської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вул. М. Омеляновича – Павленка, 15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280-41-97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cnap@pechrda.gov.ua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99762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Подільської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  <w:r w:rsidRPr="0099762D">
                    <w:rPr>
                      <w:sz w:val="16"/>
                      <w:szCs w:val="16"/>
                    </w:rPr>
                    <w:t xml:space="preserve"> 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вул. Костянтинівська-Хорива, 9/6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425-42-44</w:t>
                  </w: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425-51-49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dozvilpodil@ukr.net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http://ac.dozvil-kiev.ua</w:t>
                  </w:r>
                </w:p>
              </w:tc>
            </w:tr>
            <w:tr w:rsidR="00E30A09" w:rsidRPr="0099762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Святошинської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Перемоги, 97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451-27-61</w:t>
                  </w: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424-15-98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4" w:history="1">
                    <w:r w:rsidRPr="0099762D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dozvil-center_sv@ukr.net</w:t>
                    </w:r>
                  </w:hyperlink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99762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Солом’янської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Повітрофлотський, 41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207-09-68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5" w:history="1">
                    <w:r w:rsidRPr="0099762D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cnap@solor.gov.ua</w:t>
                    </w:r>
                  </w:hyperlink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99762D" w:rsidTr="00904ED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Шевченківської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бульвар 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Т. Шевченка, 26/4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235-32-16, 288-22-62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234-92-72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cnap@shev.gov.ua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99762D" w:rsidTr="00904ED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99762D">
                    <w:rPr>
                      <w:rStyle w:val="2"/>
                      <w:rFonts w:eastAsia="Calibri"/>
                      <w:sz w:val="16"/>
                      <w:szCs w:val="16"/>
                    </w:rPr>
                    <w:t>вул. Б. Хмельницького, 24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278-71-60, 226-31-97</w:t>
                  </w: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6" w:history="1">
                    <w:r w:rsidRPr="0099762D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cnap@shev.gov.ua</w:t>
                    </w:r>
                  </w:hyperlink>
                </w:p>
                <w:p w:rsidR="00E30A09" w:rsidRPr="0099762D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99762D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</w:tbl>
          <w:p w:rsidR="00765CED" w:rsidRPr="0099762D" w:rsidRDefault="00765CED" w:rsidP="00E3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303F6" w:rsidRPr="0099762D" w:rsidTr="00E30A09">
        <w:tc>
          <w:tcPr>
            <w:tcW w:w="736" w:type="dxa"/>
          </w:tcPr>
          <w:p w:rsidR="009303F6" w:rsidRPr="0099762D" w:rsidRDefault="009303F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10" w:type="dxa"/>
          </w:tcPr>
          <w:p w:rsidR="009303F6" w:rsidRPr="0099762D" w:rsidRDefault="009303F6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</w:t>
            </w:r>
            <w:r w:rsidR="00E30A09"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рмація щодо режиму роботи центрів</w:t>
            </w: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  <w:tc>
          <w:tcPr>
            <w:tcW w:w="6175" w:type="dxa"/>
          </w:tcPr>
          <w:tbl>
            <w:tblPr>
              <w:tblpPr w:leftFromText="180" w:rightFromText="180" w:horzAnchor="margin" w:tblpY="765"/>
              <w:tblOverlap w:val="never"/>
              <w:tblW w:w="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2409"/>
            </w:tblGrid>
            <w:tr w:rsidR="009303F6" w:rsidRPr="0099762D" w:rsidTr="00845967">
              <w:trPr>
                <w:trHeight w:val="285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pStyle w:val="a9"/>
                    <w:jc w:val="center"/>
                    <w:rPr>
                      <w:color w:val="000000"/>
                    </w:rPr>
                  </w:pPr>
                  <w:r w:rsidRPr="0099762D">
                    <w:rPr>
                      <w:color w:val="000000"/>
                      <w:lang w:val="uk-UA"/>
                    </w:rPr>
                    <w:t>Графік прийому:</w:t>
                  </w:r>
                </w:p>
              </w:tc>
            </w:tr>
            <w:tr w:rsidR="009303F6" w:rsidRPr="0099762D" w:rsidTr="00845967">
              <w:trPr>
                <w:trHeight w:val="255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976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9303F6" w:rsidRPr="0099762D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99762D"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99762D"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9303F6" w:rsidRPr="0099762D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99762D"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99762D"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9303F6" w:rsidRPr="0099762D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99762D"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 w:rsidRPr="0099762D"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9303F6" w:rsidRPr="0099762D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99762D"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99762D">
                    <w:rPr>
                      <w:color w:val="000000"/>
                      <w:lang w:val="uk-UA"/>
                    </w:rPr>
                    <w:t>9:</w:t>
                  </w:r>
                  <w:r w:rsidRPr="0099762D">
                    <w:rPr>
                      <w:color w:val="000000"/>
                    </w:rPr>
                    <w:t>00-1</w:t>
                  </w:r>
                  <w:r w:rsidRPr="0099762D">
                    <w:rPr>
                      <w:color w:val="000000"/>
                      <w:lang w:val="uk-UA"/>
                    </w:rPr>
                    <w:t>6:</w:t>
                  </w:r>
                  <w:r w:rsidRPr="0099762D">
                    <w:rPr>
                      <w:color w:val="000000"/>
                    </w:rPr>
                    <w:t>00</w:t>
                  </w:r>
                </w:p>
              </w:tc>
            </w:tr>
            <w:tr w:rsidR="009303F6" w:rsidRPr="0099762D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99762D"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99762D"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  <w:tr w:rsidR="009303F6" w:rsidRPr="0099762D" w:rsidTr="00845967">
              <w:trPr>
                <w:trHeight w:val="299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Pr="0099762D" w:rsidRDefault="009303F6" w:rsidP="0084596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03F6" w:rsidRPr="0099762D" w:rsidRDefault="00E30A09" w:rsidP="0084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Розклад роботи центрів</w:t>
            </w:r>
            <w:r w:rsidR="009303F6"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9303F6" w:rsidRPr="0099762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Pr="0099762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Pr="0099762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Pr="0099762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Pr="0099762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Pr="0099762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Pr="0099762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Pr="0099762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Pr="0099762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Pr="0099762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Pr="0099762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Pr="0099762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Pr="0099762D" w:rsidRDefault="00E30A09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Консультації здійснюється уповноваженою особою Департаменту економіки та інвестицій в Департаменті (Центрі) надання адміністративних послуг виконавчого органу Київської міської ради (Київської міської державної адміністрації) в понеділок, четвер з 9:00 до 17:00.</w:t>
            </w:r>
          </w:p>
          <w:p w:rsidR="009303F6" w:rsidRPr="0099762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CED" w:rsidRPr="0099762D" w:rsidTr="00E30A09">
        <w:trPr>
          <w:trHeight w:val="455"/>
        </w:trPr>
        <w:tc>
          <w:tcPr>
            <w:tcW w:w="10421" w:type="dxa"/>
            <w:gridSpan w:val="3"/>
            <w:vAlign w:val="center"/>
          </w:tcPr>
          <w:p w:rsidR="00765CED" w:rsidRPr="0099762D" w:rsidRDefault="00765CED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65CED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765CED" w:rsidRPr="0099762D" w:rsidRDefault="000F3251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Стаття 16 </w:t>
            </w:r>
            <w:r w:rsidR="007345A2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Закон</w:t>
            </w:r>
            <w:r w:rsidR="008D4FD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України «Про зовнішньоекономічну діяльність»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463209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510075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10075" w:rsidRPr="0099762D" w:rsidRDefault="00510075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765CED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765CED" w:rsidRPr="0099762D" w:rsidRDefault="000F3251" w:rsidP="005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B11BE6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останова Кабінету Міністрів України від 18 травня 2005 № 362 “Про встановлення розміру </w:t>
            </w:r>
            <w:r w:rsidR="00B11BE6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збору за видачу експортних (імпортних) ліцензій”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3D3B73" w:rsidRPr="0099762D" w:rsidRDefault="002810A8" w:rsidP="005D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Постанова КМУ № 1176 від 30.12.2015 р. «Про затвердження переліків товарів, експорт та імпорт яких підлягає ліцензуванню, та квот на 2016рік» (в подальшому щорічні постанови КМУ).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</w:t>
            </w:r>
            <w:r w:rsidR="00765CED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75" w:type="dxa"/>
          </w:tcPr>
          <w:p w:rsidR="00765CED" w:rsidRPr="0099762D" w:rsidRDefault="000F3251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</w:t>
            </w:r>
            <w:r w:rsidR="00AC457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аказ Міністерства економіки України від 09.09.2009 № 991 «Про порядок ліцензування експорту товарів»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765CED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765CED" w:rsidRPr="0099762D" w:rsidRDefault="000F3251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</w:p>
        </w:tc>
      </w:tr>
      <w:tr w:rsidR="00765CED" w:rsidRPr="0099762D" w:rsidTr="00E30A09">
        <w:trPr>
          <w:trHeight w:val="476"/>
        </w:trPr>
        <w:tc>
          <w:tcPr>
            <w:tcW w:w="10421" w:type="dxa"/>
            <w:gridSpan w:val="3"/>
            <w:vAlign w:val="center"/>
          </w:tcPr>
          <w:p w:rsidR="00765CED" w:rsidRPr="0099762D" w:rsidRDefault="00765CED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765CED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765CED" w:rsidRPr="0099762D" w:rsidRDefault="00B11BE6" w:rsidP="00BB09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Здійснення </w:t>
            </w:r>
            <w:r w:rsidR="008D4FD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суб'єкт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ом</w:t>
            </w:r>
            <w:r w:rsidR="008D4FD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зовнішньоекономічної діяльності, що зареєстрований в м. Києві</w:t>
            </w:r>
            <w:r w:rsidR="00D81009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8D4FD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AC457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експорту 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товарів, що входять до переліку, який щорічно затверджується Кабінетом Міністрів України та підлягає ліцензуванню</w:t>
            </w:r>
            <w:r w:rsidR="00D81009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 умови, що  облікова вартість товарів за договорами (контрактами) не перевищує 300 тис. доларів США, крім товарів, на</w:t>
            </w:r>
            <w:r w:rsidR="00BB09E3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експорт яких необхідне погодження відповідного уповноваженого органу 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BB09E3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виконавчої влади  (у випадках,  визначених  Кабінетом Міністрів України) та встановлено квоти (кількісні або інші обмеження)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765CED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3D3B73" w:rsidRPr="0099762D" w:rsidRDefault="003D3B73" w:rsidP="00AC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ліцензії на експорт товарів суб'єкт зовнішньоекономічної діяльності</w:t>
            </w:r>
            <w:r w:rsidR="00D81009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зареєстрований в м. Києві (далі – заявник)</w:t>
            </w:r>
            <w:r w:rsidR="00D81009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подає:</w:t>
            </w:r>
          </w:p>
          <w:p w:rsidR="00AC4577" w:rsidRPr="0099762D" w:rsidRDefault="000F3251" w:rsidP="00AC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1) л</w:t>
            </w:r>
            <w:r w:rsidR="00AC457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ист-звернення</w:t>
            </w:r>
            <w:r w:rsidR="00D81009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(заяву)</w:t>
            </w:r>
            <w:r w:rsidR="00AC457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щодо оформлення ліцензії з гарантією сплат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 державного збору за її видачу;</w:t>
            </w:r>
          </w:p>
          <w:p w:rsidR="00AC4577" w:rsidRPr="0099762D" w:rsidRDefault="00AC4577" w:rsidP="00E711F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з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аявка на видачу 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ліцензії за встановленою формою</w:t>
            </w:r>
            <w:r w:rsidR="00E711FE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(для одержання ліцензії стосовно </w:t>
            </w:r>
            <w:proofErr w:type="spellStart"/>
            <w:r w:rsidR="00E711FE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="00E711FE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містять, заявка на одержання такої ліцензії подається заявником - суб'єктом зовнішньоекономічної діяльності у двох примірниках. Один примірник оригіналу такої заявки протягом трьох робочих днів з дати її подання надсилається до </w:t>
            </w:r>
            <w:proofErr w:type="spellStart"/>
            <w:r w:rsidR="00E711FE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Мінприроди</w:t>
            </w:r>
            <w:proofErr w:type="spellEnd"/>
            <w:r w:rsidR="00E711FE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для отримання погодження на вивезення </w:t>
            </w:r>
            <w:proofErr w:type="spellStart"/>
            <w:r w:rsidR="00E711FE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="00E711FE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містять);</w:t>
            </w:r>
          </w:p>
          <w:p w:rsidR="00AC4577" w:rsidRPr="0099762D" w:rsidRDefault="00CC3A98" w:rsidP="00AC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3) 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</w:t>
            </w:r>
            <w:r w:rsidR="00AC457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опія зовнішньоекономічного договору (контракту), усі додатки та специфікації до нього, засвідчені в устан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овленому законодавством порядку;</w:t>
            </w:r>
          </w:p>
          <w:p w:rsidR="00AC4577" w:rsidRPr="0099762D" w:rsidRDefault="00CC3A98" w:rsidP="00AC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е</w:t>
            </w:r>
            <w:r w:rsidR="00AC457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кспертний висновок (оригінал) з визначенням країни походження та коду товару відповідно до УКТЗЕД, який видається Торгово-промисловою палатою України або регіональ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ною торгово-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промисловою палатою;</w:t>
            </w:r>
          </w:p>
          <w:p w:rsidR="00DD3E72" w:rsidRPr="0099762D" w:rsidRDefault="00CC3A98" w:rsidP="000F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і</w:t>
            </w:r>
            <w:r w:rsidR="00AC457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нші документи, вимоги щодо подання яких встановлені законодавством України.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  <w:r w:rsidR="00E30A09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765CED" w:rsidRPr="0099762D" w:rsidRDefault="00BB09E3" w:rsidP="00B61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 w:rsidR="00B6100A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ЦНАП 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документи, необхідні </w:t>
            </w:r>
            <w:r w:rsidR="008D4FD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ліцензії</w:t>
            </w:r>
            <w:r w:rsidR="004E1AFB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на </w:t>
            </w:r>
            <w:r w:rsidR="00AC457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експорт</w:t>
            </w:r>
            <w:r w:rsidR="004E1AFB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товарів</w:t>
            </w:r>
            <w:r w:rsidR="001F5B3E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8E480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</w:t>
            </w:r>
            <w:r w:rsidR="008E480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акт прийому</w:t>
            </w:r>
            <w:r w:rsidR="001F5B3E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</w:t>
            </w:r>
            <w:r w:rsidR="008E480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фікс</w:t>
            </w:r>
            <w:r w:rsidR="001F5B3E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ується</w:t>
            </w:r>
            <w:r w:rsidR="008E480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 журналі реєстрації </w:t>
            </w:r>
            <w:r w:rsidR="004E1AFB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ліцензій на </w:t>
            </w:r>
            <w:r w:rsidR="00AC457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експорт/</w:t>
            </w:r>
            <w:r w:rsidR="004E1AFB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імпорт</w:t>
            </w:r>
            <w:r w:rsidR="003A24B0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AC4577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товарів </w:t>
            </w:r>
            <w:r w:rsidR="001F5B3E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 в 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E33623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765CED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765CED" w:rsidRPr="0099762D" w:rsidRDefault="00753430" w:rsidP="0075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Платно.</w:t>
            </w:r>
          </w:p>
        </w:tc>
      </w:tr>
      <w:tr w:rsidR="00765CED" w:rsidRPr="0099762D" w:rsidTr="00E30A09">
        <w:trPr>
          <w:trHeight w:val="383"/>
        </w:trPr>
        <w:tc>
          <w:tcPr>
            <w:tcW w:w="736" w:type="dxa"/>
          </w:tcPr>
          <w:p w:rsidR="00765CED" w:rsidRPr="0099762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85" w:type="dxa"/>
            <w:gridSpan w:val="2"/>
            <w:vAlign w:val="center"/>
          </w:tcPr>
          <w:p w:rsidR="00765CED" w:rsidRPr="0099762D" w:rsidRDefault="000F3251" w:rsidP="007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разі платності: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765CED" w:rsidRPr="0099762D" w:rsidRDefault="000F3251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4E1AFB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 Кабінету Міністрів України від 18 травня 2005 № 362 “Про встановлення розміру збору за видачу експортних (імпортних) ліцензій”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4E1AFB" w:rsidRPr="0099762D" w:rsidRDefault="004E1AFB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у режимі неавтоматичного ліцензування – 780 гривень; </w:t>
            </w:r>
          </w:p>
          <w:p w:rsidR="00765CED" w:rsidRPr="0099762D" w:rsidRDefault="004E1AFB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у режимі автоматичного ліцензування – 220 гривень.  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765CED" w:rsidRPr="0099762D" w:rsidRDefault="00753430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Додаток №1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4E1AFB" w:rsidRPr="0099762D" w:rsidRDefault="003D3B73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4E1AFB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разі запровадження режиму автоматичного ліцензування строк видачі ліцензії не повинен перевищувати 10 робочих днів від дати одержання заявки та інших необхідних документів, що ві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дповідають установленим вимогам.</w:t>
            </w:r>
          </w:p>
          <w:p w:rsidR="00765CED" w:rsidRPr="0099762D" w:rsidRDefault="003D3B73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4E1AFB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разі запровадження режиму неавтоматичного ліцензування строк розгляду заявок не повинен перевищувати 30 днів від дати їх одержання, якщо заявки розглядаються в порядку їх надходження, та 60 днів від дати закінчення оголошеного строку приймання заявок, якщо всі вони розглядаються одночасно.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5" w:type="dxa"/>
          </w:tcPr>
          <w:p w:rsidR="00274274" w:rsidRPr="0099762D" w:rsidRDefault="000F3251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Рішення про відмову у видачі ліцензії на </w:t>
            </w:r>
            <w:r w:rsidR="00D81009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експорт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товарів може бути прийнято у разі:</w:t>
            </w:r>
          </w:p>
          <w:p w:rsidR="00274274" w:rsidRPr="0099762D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невідповідно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поданих документів законодавству України;</w:t>
            </w:r>
          </w:p>
          <w:p w:rsidR="00AA0C8B" w:rsidRPr="0099762D" w:rsidRDefault="00AA0C8B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- 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вичерпання встановленої квоти на відповідні товари;</w:t>
            </w:r>
          </w:p>
          <w:p w:rsidR="00274274" w:rsidRPr="0099762D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застосування до суб'єкта зовнішньоекономічної діяльності або до його іноземного контрагента спеціальної санкції у вигляді тимчасового зупинення зовнішньоекономічної діяльності згідно із статтею 37 Закону;</w:t>
            </w:r>
          </w:p>
          <w:p w:rsidR="00274274" w:rsidRPr="0099762D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дій суб'єкта зовнішньоекономічної діяльності, що призводять до порушення взятих Україною міжнародних зобов'язань;</w:t>
            </w:r>
          </w:p>
          <w:p w:rsidR="00AA0C8B" w:rsidRPr="0099762D" w:rsidRDefault="00AA0C8B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якщо суб’єкт зовнішньоекономічної діяльності 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здійснює свою діяльність на умовах, які можуть спричинити ухвалення компетентними органами країни-імпортера антидемпінгових та інших захисних заходів до експорту продукції походженням з України;</w:t>
            </w:r>
          </w:p>
          <w:p w:rsidR="00765CED" w:rsidRPr="0099762D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 xml:space="preserve">порушення суб'єктом зовнішньоекономічної діяльності або його іноземним контрагентом законодавства України у сфері </w:t>
            </w:r>
            <w:r w:rsidR="002810A8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зовнішньоекономічної діяльності;</w:t>
            </w:r>
          </w:p>
          <w:p w:rsidR="002810A8" w:rsidRPr="0099762D" w:rsidRDefault="002810A8" w:rsidP="0028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99762D">
              <w:t xml:space="preserve"> 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отримання від </w:t>
            </w:r>
            <w:proofErr w:type="spellStart"/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Мінприроди</w:t>
            </w:r>
            <w:proofErr w:type="spellEnd"/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інформації про наявність підстав для відмови у видачі погодження на вивезення </w:t>
            </w:r>
            <w:proofErr w:type="spellStart"/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 (у разі звернення заявника - суб'єкта зовнішньоекономічної діяльності щодо оформлення ліцензії стосовно </w:t>
            </w:r>
            <w:proofErr w:type="spellStart"/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містять).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  <w:r w:rsidR="00E30A09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765CED" w:rsidRPr="0099762D" w:rsidRDefault="003A24B0" w:rsidP="00D81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Після сплати державн</w:t>
            </w:r>
            <w:r w:rsidR="00D81009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ого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збору за видачу ліцензії заявник отримує </w:t>
            </w:r>
            <w:r w:rsidR="00274274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при</w:t>
            </w:r>
            <w:r w:rsidR="00274274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мірник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ліцензії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5CED" w:rsidRPr="0099762D" w:rsidTr="00E30A09">
        <w:trPr>
          <w:trHeight w:val="70"/>
        </w:trPr>
        <w:tc>
          <w:tcPr>
            <w:tcW w:w="736" w:type="dxa"/>
          </w:tcPr>
          <w:p w:rsidR="00765CED" w:rsidRPr="0099762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765CED" w:rsidRPr="0099762D" w:rsidRDefault="00BB09E3" w:rsidP="00B61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Особисто заявником в години прийому в  </w:t>
            </w:r>
            <w:r w:rsidR="00B6100A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  <w:r w:rsidR="0024787A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Факт видачі документів фіксується у журналі реєстрації </w:t>
            </w:r>
            <w:r w:rsidR="00274274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ліцензій на </w:t>
            </w:r>
            <w:r w:rsidR="00CD476D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експорт/</w:t>
            </w:r>
            <w:r w:rsidR="00274274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імпорт товарів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в якому заявник ставить свій підпис </w:t>
            </w:r>
            <w:r w:rsidR="0024787A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 в 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E33623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0F3251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  <w:r w:rsidR="00DD72BE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1596D" w:rsidRPr="00997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5CED" w:rsidRPr="0099762D" w:rsidTr="00E30A09">
        <w:tc>
          <w:tcPr>
            <w:tcW w:w="736" w:type="dxa"/>
          </w:tcPr>
          <w:p w:rsidR="00765CED" w:rsidRPr="0099762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997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765CED" w:rsidRPr="0099762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65CED" w:rsidRPr="00765CED" w:rsidRDefault="00765CED" w:rsidP="00765C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D81009" w:rsidRPr="00997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зразок </w:t>
      </w:r>
      <w:r w:rsidRPr="009976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</w:t>
      </w:r>
      <w:r w:rsidR="00491156" w:rsidRPr="00997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№2)</w:t>
      </w:r>
      <w:r w:rsidRPr="009976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684" w:rsidRDefault="00467684"/>
    <w:p w:rsidR="008354A0" w:rsidRDefault="008354A0"/>
    <w:p w:rsidR="008354A0" w:rsidRDefault="008354A0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8354A0" w:rsidRPr="008354A0" w:rsidRDefault="008354A0" w:rsidP="008354A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35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0" w:rsidRPr="008354A0" w:rsidRDefault="008354A0" w:rsidP="008354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Державний збір 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 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видачу ліцензій на товари,                                                                                                          експорт яких підлягає ліцензуванню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Місцевий бюджет.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режимі неавтоматичного ліцензування -780,00 грн.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режимі автоматичного ліцензування - 220,00 грн.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бюджетної класифікації 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22011800 "Плата за ліцензії та сертифікати, що сплачуються ліцензіатами за місцем здійснення діяльності»."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одержувача: </w:t>
      </w:r>
      <w:r w:rsidRPr="0083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ДКСУ у </w:t>
      </w:r>
      <w:proofErr w:type="spellStart"/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м.Києві</w:t>
      </w:r>
      <w:proofErr w:type="spellEnd"/>
      <w:r w:rsidRPr="008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МФО 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820019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320"/>
        <w:gridCol w:w="2520"/>
      </w:tblGrid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Одержувач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Рахунок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Голосіївському р-ні м. Києва, ідентифікаційний код 38039757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33218896700002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Дарницькому р-ні м. Києва, ідентифікаційний код 38021179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33217896700003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Деснянському р-ні м. Києва, ідентифікаційний код 37984978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33216896700004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Дніпровському р-ні м. Києва, ідентифікаційний код 38012871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33215896700005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в Оболонському р-ні м. Києва, ідентифікаційний код 38002491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33214896700006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Печерському р-ні м. Києва, ідентифікаційний код 38004897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33213896700007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Подільському р-ні м. Києва, ідентифікаційний код 37975298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33212896700008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Святошинському р-ні м. Києва, ідентифікаційний код 37962074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33211896700009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Солом’янському р-ні м. Києва, ідентифікаційний код 38050812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33211896700010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Шевченківському р-ні м. Києва, ідентифікаційний код 37995466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33210896700011</w:t>
            </w:r>
          </w:p>
        </w:tc>
      </w:tr>
    </w:tbl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0" w:rsidRDefault="008354A0"/>
    <w:p w:rsidR="008354A0" w:rsidRPr="008354A0" w:rsidRDefault="008354A0" w:rsidP="00835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354A0">
        <w:rPr>
          <w:rFonts w:ascii="Times New Roman" w:hAnsi="Times New Roman" w:cs="Times New Roman"/>
          <w:sz w:val="28"/>
          <w:szCs w:val="28"/>
        </w:rPr>
        <w:t>Додаток №</w:t>
      </w:r>
      <w:r w:rsidRPr="008354A0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8354A0" w:rsidRPr="008354A0" w:rsidRDefault="008354A0" w:rsidP="00835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4A0">
        <w:rPr>
          <w:rFonts w:ascii="Times New Roman" w:hAnsi="Times New Roman" w:cs="Times New Roman"/>
          <w:sz w:val="28"/>
          <w:szCs w:val="28"/>
        </w:rPr>
        <w:t>Зразок</w:t>
      </w:r>
      <w:r w:rsidRPr="008354A0">
        <w:rPr>
          <w:rFonts w:ascii="Times New Roman" w:hAnsi="Times New Roman" w:cs="Times New Roman"/>
          <w:sz w:val="28"/>
          <w:szCs w:val="28"/>
          <w:lang w:val="ru-RU"/>
        </w:rPr>
        <w:t xml:space="preserve"> заяви </w:t>
      </w:r>
      <w:r w:rsidRPr="008354A0">
        <w:rPr>
          <w:rFonts w:ascii="Times New Roman" w:hAnsi="Times New Roman" w:cs="Times New Roman"/>
          <w:sz w:val="28"/>
          <w:szCs w:val="28"/>
        </w:rPr>
        <w:t>для видачі ліцензії на експорт товарів</w:t>
      </w:r>
    </w:p>
    <w:p w:rsidR="008354A0" w:rsidRPr="008354A0" w:rsidRDefault="008354A0" w:rsidP="008354A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54A0" w:rsidRPr="008354A0" w:rsidRDefault="008354A0" w:rsidP="008354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4A0" w:rsidRPr="008354A0" w:rsidRDefault="008354A0" w:rsidP="00835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4A0">
        <w:rPr>
          <w:rFonts w:ascii="Times New Roman" w:hAnsi="Times New Roman" w:cs="Times New Roman"/>
          <w:sz w:val="28"/>
          <w:szCs w:val="28"/>
        </w:rPr>
        <w:t>Директору Департаменту</w:t>
      </w:r>
    </w:p>
    <w:p w:rsidR="008354A0" w:rsidRPr="008354A0" w:rsidRDefault="008354A0" w:rsidP="00835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4A0">
        <w:rPr>
          <w:rFonts w:ascii="Times New Roman" w:hAnsi="Times New Roman" w:cs="Times New Roman"/>
          <w:sz w:val="28"/>
          <w:szCs w:val="28"/>
        </w:rPr>
        <w:t>економіки та інвестицій</w:t>
      </w:r>
    </w:p>
    <w:p w:rsidR="008354A0" w:rsidRPr="008354A0" w:rsidRDefault="008354A0" w:rsidP="00835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4A0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</w:t>
      </w:r>
    </w:p>
    <w:p w:rsidR="008354A0" w:rsidRPr="008354A0" w:rsidRDefault="008354A0" w:rsidP="00835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4A0"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</w:t>
      </w:r>
    </w:p>
    <w:p w:rsidR="008354A0" w:rsidRPr="008354A0" w:rsidRDefault="00E711FE" w:rsidP="008354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1FE">
        <w:rPr>
          <w:rFonts w:ascii="Times New Roman" w:hAnsi="Times New Roman" w:cs="Times New Roman"/>
          <w:sz w:val="28"/>
          <w:szCs w:val="28"/>
        </w:rPr>
        <w:t>Принаді С.І</w:t>
      </w:r>
    </w:p>
    <w:p w:rsidR="008354A0" w:rsidRPr="008354A0" w:rsidRDefault="008354A0" w:rsidP="00835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4A0">
        <w:rPr>
          <w:rFonts w:ascii="Times New Roman" w:hAnsi="Times New Roman" w:cs="Times New Roman"/>
          <w:sz w:val="28"/>
          <w:szCs w:val="28"/>
        </w:rPr>
        <w:t>ТОВ «НАЗВА»</w:t>
      </w:r>
    </w:p>
    <w:p w:rsidR="008354A0" w:rsidRPr="008354A0" w:rsidRDefault="008354A0" w:rsidP="008354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4A0" w:rsidRPr="008354A0" w:rsidRDefault="008354A0" w:rsidP="00835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4A0">
        <w:rPr>
          <w:rFonts w:ascii="Times New Roman" w:hAnsi="Times New Roman" w:cs="Times New Roman"/>
          <w:sz w:val="28"/>
          <w:szCs w:val="28"/>
        </w:rPr>
        <w:t>Заява</w:t>
      </w:r>
    </w:p>
    <w:p w:rsidR="008354A0" w:rsidRPr="008354A0" w:rsidRDefault="008354A0" w:rsidP="00835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A0">
        <w:rPr>
          <w:rFonts w:ascii="Times New Roman" w:hAnsi="Times New Roman" w:cs="Times New Roman"/>
          <w:sz w:val="28"/>
          <w:szCs w:val="28"/>
        </w:rPr>
        <w:t>ТОВ «НАЗВА»</w:t>
      </w:r>
      <w:r w:rsidRPr="00835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4A0">
        <w:rPr>
          <w:rFonts w:ascii="Times New Roman" w:hAnsi="Times New Roman"/>
          <w:sz w:val="28"/>
          <w:szCs w:val="28"/>
        </w:rPr>
        <w:t>просить видати ліцензію на експорт товарів. До заяви додаються документи:</w:t>
      </w:r>
    </w:p>
    <w:p w:rsidR="008354A0" w:rsidRPr="008354A0" w:rsidRDefault="008354A0" w:rsidP="008354A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354A0">
        <w:rPr>
          <w:rFonts w:ascii="Times New Roman" w:hAnsi="Times New Roman"/>
          <w:sz w:val="28"/>
          <w:szCs w:val="28"/>
        </w:rPr>
        <w:t xml:space="preserve">Заявка на одержання ліцензії за встановленою формою – 1 </w:t>
      </w:r>
      <w:proofErr w:type="spellStart"/>
      <w:r w:rsidRPr="008354A0">
        <w:rPr>
          <w:rFonts w:ascii="Times New Roman" w:hAnsi="Times New Roman"/>
          <w:sz w:val="28"/>
          <w:szCs w:val="28"/>
        </w:rPr>
        <w:t>екз</w:t>
      </w:r>
      <w:proofErr w:type="spellEnd"/>
      <w:r w:rsidRPr="008354A0">
        <w:rPr>
          <w:rFonts w:ascii="Times New Roman" w:hAnsi="Times New Roman"/>
          <w:sz w:val="28"/>
          <w:szCs w:val="28"/>
        </w:rPr>
        <w:t>.;</w:t>
      </w:r>
    </w:p>
    <w:p w:rsidR="008354A0" w:rsidRPr="008354A0" w:rsidRDefault="008354A0" w:rsidP="008354A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8354A0">
        <w:rPr>
          <w:rFonts w:ascii="Times New Roman" w:hAnsi="Times New Roman"/>
          <w:sz w:val="28"/>
          <w:szCs w:val="28"/>
        </w:rPr>
        <w:t>Зовнішньоекономічний договір, усі додатки та специфікації до нього – копії засвідчені в установленому порядку;</w:t>
      </w:r>
    </w:p>
    <w:p w:rsidR="008354A0" w:rsidRPr="008354A0" w:rsidRDefault="008354A0" w:rsidP="008354A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8354A0">
        <w:rPr>
          <w:rFonts w:ascii="Times New Roman" w:hAnsi="Times New Roman"/>
          <w:sz w:val="28"/>
          <w:szCs w:val="28"/>
        </w:rPr>
        <w:t xml:space="preserve">Експертний висновок з визначенням країни походження та коду товару відповідно до УКТЕД, який видається Торгово-промисловою палатою України або регіональною торгово-промисловою палатою – оригінал, 1 </w:t>
      </w:r>
      <w:proofErr w:type="spellStart"/>
      <w:r w:rsidRPr="008354A0">
        <w:rPr>
          <w:rFonts w:ascii="Times New Roman" w:hAnsi="Times New Roman"/>
          <w:sz w:val="28"/>
          <w:szCs w:val="28"/>
        </w:rPr>
        <w:t>екз</w:t>
      </w:r>
      <w:proofErr w:type="spellEnd"/>
      <w:r w:rsidRPr="008354A0">
        <w:rPr>
          <w:rFonts w:ascii="Times New Roman" w:hAnsi="Times New Roman"/>
          <w:sz w:val="28"/>
          <w:szCs w:val="28"/>
        </w:rPr>
        <w:t>.;</w:t>
      </w:r>
    </w:p>
    <w:p w:rsidR="008354A0" w:rsidRPr="008354A0" w:rsidRDefault="008354A0" w:rsidP="008354A0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54A0">
        <w:rPr>
          <w:rFonts w:ascii="Times New Roman" w:hAnsi="Times New Roman"/>
          <w:sz w:val="28"/>
          <w:szCs w:val="28"/>
        </w:rPr>
        <w:t>Довіреність від ТОВ «Назва»  на уповноваженого представника                      від ___________ .</w:t>
      </w:r>
    </w:p>
    <w:p w:rsidR="008354A0" w:rsidRPr="008354A0" w:rsidRDefault="008354A0" w:rsidP="008354A0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8354A0" w:rsidRPr="008354A0" w:rsidRDefault="008354A0" w:rsidP="008354A0">
      <w:pPr>
        <w:spacing w:after="0"/>
        <w:ind w:left="-284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8354A0">
        <w:rPr>
          <w:rFonts w:ascii="Times New Roman" w:hAnsi="Times New Roman"/>
          <w:sz w:val="28"/>
          <w:szCs w:val="28"/>
        </w:rPr>
        <w:t xml:space="preserve">Оплату державного збору гарантуємо. </w:t>
      </w:r>
    </w:p>
    <w:p w:rsidR="008354A0" w:rsidRPr="008354A0" w:rsidRDefault="008354A0" w:rsidP="008354A0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8354A0" w:rsidRPr="008354A0" w:rsidRDefault="008354A0" w:rsidP="008354A0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8354A0" w:rsidRPr="008354A0" w:rsidRDefault="008354A0" w:rsidP="008354A0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4A0">
        <w:rPr>
          <w:rFonts w:ascii="Times New Roman" w:hAnsi="Times New Roman"/>
          <w:sz w:val="28"/>
          <w:szCs w:val="28"/>
        </w:rPr>
        <w:t xml:space="preserve">Керівник ТОВ «НАЗВА» </w:t>
      </w:r>
    </w:p>
    <w:p w:rsidR="008354A0" w:rsidRPr="008354A0" w:rsidRDefault="008354A0" w:rsidP="008354A0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4A0">
        <w:rPr>
          <w:rFonts w:ascii="Times New Roman" w:hAnsi="Times New Roman"/>
          <w:sz w:val="28"/>
          <w:szCs w:val="28"/>
        </w:rPr>
        <w:t xml:space="preserve">(або уповноважена особа)                                  </w:t>
      </w:r>
      <w:r w:rsidRPr="008354A0">
        <w:rPr>
          <w:rFonts w:ascii="Times New Roman" w:hAnsi="Times New Roman"/>
          <w:sz w:val="28"/>
          <w:szCs w:val="28"/>
        </w:rPr>
        <w:tab/>
      </w:r>
      <w:r w:rsidRPr="008354A0">
        <w:rPr>
          <w:rFonts w:ascii="Times New Roman" w:hAnsi="Times New Roman"/>
          <w:sz w:val="28"/>
          <w:szCs w:val="28"/>
        </w:rPr>
        <w:tab/>
      </w:r>
      <w:r w:rsidRPr="008354A0">
        <w:rPr>
          <w:rFonts w:ascii="Times New Roman" w:hAnsi="Times New Roman"/>
          <w:sz w:val="28"/>
          <w:szCs w:val="28"/>
        </w:rPr>
        <w:tab/>
        <w:t xml:space="preserve">        ПІБ</w:t>
      </w:r>
    </w:p>
    <w:p w:rsidR="008354A0" w:rsidRPr="008354A0" w:rsidRDefault="008354A0" w:rsidP="008354A0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4A0">
        <w:rPr>
          <w:rFonts w:ascii="Times New Roman" w:hAnsi="Times New Roman"/>
          <w:sz w:val="28"/>
          <w:szCs w:val="28"/>
        </w:rPr>
        <w:tab/>
      </w:r>
      <w:r w:rsidRPr="008354A0">
        <w:rPr>
          <w:rFonts w:ascii="Times New Roman" w:hAnsi="Times New Roman"/>
          <w:sz w:val="28"/>
          <w:szCs w:val="28"/>
        </w:rPr>
        <w:tab/>
      </w:r>
      <w:r w:rsidRPr="008354A0">
        <w:rPr>
          <w:rFonts w:ascii="Times New Roman" w:hAnsi="Times New Roman"/>
          <w:sz w:val="28"/>
          <w:szCs w:val="28"/>
        </w:rPr>
        <w:tab/>
      </w:r>
      <w:r w:rsidRPr="008354A0">
        <w:rPr>
          <w:rFonts w:ascii="Times New Roman" w:hAnsi="Times New Roman"/>
          <w:sz w:val="28"/>
          <w:szCs w:val="28"/>
        </w:rPr>
        <w:tab/>
      </w:r>
      <w:r w:rsidRPr="008354A0">
        <w:rPr>
          <w:rFonts w:ascii="Times New Roman" w:hAnsi="Times New Roman"/>
          <w:sz w:val="28"/>
          <w:szCs w:val="28"/>
        </w:rPr>
        <w:tab/>
      </w:r>
      <w:r w:rsidRPr="008354A0">
        <w:rPr>
          <w:rFonts w:ascii="Times New Roman" w:hAnsi="Times New Roman"/>
          <w:sz w:val="28"/>
          <w:szCs w:val="28"/>
        </w:rPr>
        <w:tab/>
      </w:r>
      <w:r w:rsidRPr="008354A0">
        <w:rPr>
          <w:rFonts w:ascii="Times New Roman" w:hAnsi="Times New Roman"/>
          <w:sz w:val="28"/>
          <w:szCs w:val="28"/>
        </w:rPr>
        <w:tab/>
      </w:r>
      <w:r w:rsidRPr="008354A0">
        <w:rPr>
          <w:rFonts w:ascii="Times New Roman" w:hAnsi="Times New Roman"/>
          <w:sz w:val="28"/>
          <w:szCs w:val="28"/>
        </w:rPr>
        <w:tab/>
      </w:r>
      <w:r w:rsidRPr="008354A0">
        <w:rPr>
          <w:rFonts w:ascii="Times New Roman" w:hAnsi="Times New Roman"/>
          <w:sz w:val="28"/>
          <w:szCs w:val="28"/>
        </w:rPr>
        <w:tab/>
      </w:r>
      <w:r w:rsidRPr="008354A0">
        <w:rPr>
          <w:rFonts w:ascii="Times New Roman" w:hAnsi="Times New Roman"/>
          <w:sz w:val="28"/>
          <w:szCs w:val="28"/>
        </w:rPr>
        <w:tab/>
      </w:r>
      <w:r w:rsidRPr="008354A0">
        <w:rPr>
          <w:rFonts w:ascii="Times New Roman" w:hAnsi="Times New Roman"/>
          <w:sz w:val="28"/>
          <w:szCs w:val="28"/>
        </w:rPr>
        <w:tab/>
        <w:t>(підпис, дата)</w:t>
      </w:r>
    </w:p>
    <w:p w:rsidR="008354A0" w:rsidRDefault="008354A0"/>
    <w:p w:rsidR="008354A0" w:rsidRDefault="008354A0"/>
    <w:p w:rsidR="008354A0" w:rsidRDefault="008354A0"/>
    <w:p w:rsidR="008354A0" w:rsidRDefault="008354A0"/>
    <w:p w:rsidR="008354A0" w:rsidRDefault="008354A0"/>
    <w:p w:rsidR="008354A0" w:rsidRDefault="008354A0"/>
    <w:sectPr w:rsidR="008354A0" w:rsidSect="00C33B25">
      <w:headerReference w:type="even" r:id="rId17"/>
      <w:headerReference w:type="default" r:id="rId18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A3" w:rsidRDefault="002656A3">
      <w:pPr>
        <w:spacing w:after="0" w:line="240" w:lineRule="auto"/>
      </w:pPr>
      <w:r>
        <w:separator/>
      </w:r>
    </w:p>
  </w:endnote>
  <w:endnote w:type="continuationSeparator" w:id="0">
    <w:p w:rsidR="002656A3" w:rsidRDefault="0026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A3" w:rsidRDefault="002656A3">
      <w:pPr>
        <w:spacing w:after="0" w:line="240" w:lineRule="auto"/>
      </w:pPr>
      <w:r>
        <w:separator/>
      </w:r>
    </w:p>
  </w:footnote>
  <w:footnote w:type="continuationSeparator" w:id="0">
    <w:p w:rsidR="002656A3" w:rsidRDefault="0026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A24F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FDB">
      <w:rPr>
        <w:rStyle w:val="a5"/>
        <w:noProof/>
      </w:rPr>
      <w:t>8</w:t>
    </w:r>
    <w:r>
      <w:rPr>
        <w:rStyle w:val="a5"/>
      </w:rPr>
      <w:fldChar w:fldCharType="end"/>
    </w:r>
  </w:p>
  <w:p w:rsidR="00BC30FB" w:rsidRDefault="00A24F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86"/>
    <w:multiLevelType w:val="hybridMultilevel"/>
    <w:tmpl w:val="1D0CB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596D"/>
    <w:rsid w:val="00071F13"/>
    <w:rsid w:val="00081768"/>
    <w:rsid w:val="000B148F"/>
    <w:rsid w:val="000E3683"/>
    <w:rsid w:val="000F3251"/>
    <w:rsid w:val="00120E98"/>
    <w:rsid w:val="001239A5"/>
    <w:rsid w:val="00147678"/>
    <w:rsid w:val="001F5B3E"/>
    <w:rsid w:val="0024787A"/>
    <w:rsid w:val="002656A3"/>
    <w:rsid w:val="00274274"/>
    <w:rsid w:val="002810A8"/>
    <w:rsid w:val="002A02C2"/>
    <w:rsid w:val="002C79C5"/>
    <w:rsid w:val="002D7639"/>
    <w:rsid w:val="002E21B4"/>
    <w:rsid w:val="00340F37"/>
    <w:rsid w:val="003A24B0"/>
    <w:rsid w:val="003A7CDA"/>
    <w:rsid w:val="003C122F"/>
    <w:rsid w:val="003D3B73"/>
    <w:rsid w:val="00463209"/>
    <w:rsid w:val="0046684C"/>
    <w:rsid w:val="00467684"/>
    <w:rsid w:val="00491156"/>
    <w:rsid w:val="004E1AFB"/>
    <w:rsid w:val="00510075"/>
    <w:rsid w:val="00560399"/>
    <w:rsid w:val="005D17BF"/>
    <w:rsid w:val="006541C3"/>
    <w:rsid w:val="00727FA2"/>
    <w:rsid w:val="007345A2"/>
    <w:rsid w:val="00753430"/>
    <w:rsid w:val="007609EE"/>
    <w:rsid w:val="007647E2"/>
    <w:rsid w:val="00765CED"/>
    <w:rsid w:val="007671DD"/>
    <w:rsid w:val="007E0BD5"/>
    <w:rsid w:val="00815C48"/>
    <w:rsid w:val="008354A0"/>
    <w:rsid w:val="008B3D43"/>
    <w:rsid w:val="008D4FD1"/>
    <w:rsid w:val="008E4807"/>
    <w:rsid w:val="00911BB2"/>
    <w:rsid w:val="009303F6"/>
    <w:rsid w:val="00932FA6"/>
    <w:rsid w:val="0099762D"/>
    <w:rsid w:val="009B74EA"/>
    <w:rsid w:val="009D6DE2"/>
    <w:rsid w:val="00A067DA"/>
    <w:rsid w:val="00A24FDB"/>
    <w:rsid w:val="00AA0C8B"/>
    <w:rsid w:val="00AA7AED"/>
    <w:rsid w:val="00AC4577"/>
    <w:rsid w:val="00AE2BCC"/>
    <w:rsid w:val="00B11BE6"/>
    <w:rsid w:val="00B2026D"/>
    <w:rsid w:val="00B401B1"/>
    <w:rsid w:val="00B6100A"/>
    <w:rsid w:val="00B76629"/>
    <w:rsid w:val="00BB09E3"/>
    <w:rsid w:val="00BB0D9D"/>
    <w:rsid w:val="00C31434"/>
    <w:rsid w:val="00C31802"/>
    <w:rsid w:val="00C33B25"/>
    <w:rsid w:val="00C76F4C"/>
    <w:rsid w:val="00C92130"/>
    <w:rsid w:val="00CC3A98"/>
    <w:rsid w:val="00CD10B0"/>
    <w:rsid w:val="00CD476D"/>
    <w:rsid w:val="00CD5977"/>
    <w:rsid w:val="00CE2AF5"/>
    <w:rsid w:val="00D81009"/>
    <w:rsid w:val="00DD3E72"/>
    <w:rsid w:val="00DD72BE"/>
    <w:rsid w:val="00E30A09"/>
    <w:rsid w:val="00E33623"/>
    <w:rsid w:val="00E4425A"/>
    <w:rsid w:val="00E711FE"/>
    <w:rsid w:val="00EC4EEF"/>
    <w:rsid w:val="00F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7DA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930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30A09"/>
    <w:rPr>
      <w:color w:val="0000FF" w:themeColor="hyperlink"/>
      <w:u w:val="single"/>
    </w:rPr>
  </w:style>
  <w:style w:type="character" w:customStyle="1" w:styleId="2">
    <w:name w:val="Основной текст (2)"/>
    <w:rsid w:val="00E30A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E30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7DA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930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30A09"/>
    <w:rPr>
      <w:color w:val="0000FF" w:themeColor="hyperlink"/>
      <w:u w:val="single"/>
    </w:rPr>
  </w:style>
  <w:style w:type="character" w:customStyle="1" w:styleId="2">
    <w:name w:val="Основной текст (2)"/>
    <w:rsid w:val="00E30A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E30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oloncentre@i.u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zvid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nap@shev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dpred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nap@solor.gov.ua" TargetMode="External"/><Relationship Id="rId10" Type="http://schemas.openxmlformats.org/officeDocument/2006/relationships/hyperlink" Target="mailto:dozvil@drda.go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zvil_golos@ukr.net" TargetMode="External"/><Relationship Id="rId14" Type="http://schemas.openxmlformats.org/officeDocument/2006/relationships/hyperlink" Target="mailto:dozvil-center_s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26EE-A0D8-407D-B0C3-80BF0F63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2249</Words>
  <Characters>12821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user</cp:lastModifiedBy>
  <cp:revision>14</cp:revision>
  <cp:lastPrinted>2016-11-03T13:46:00Z</cp:lastPrinted>
  <dcterms:created xsi:type="dcterms:W3CDTF">2016-09-02T09:25:00Z</dcterms:created>
  <dcterms:modified xsi:type="dcterms:W3CDTF">2016-11-10T10:55:00Z</dcterms:modified>
</cp:coreProperties>
</file>